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A3" w:rsidRDefault="00AA79A3" w:rsidP="00AA79A3">
      <w:pPr>
        <w:tabs>
          <w:tab w:val="left" w:pos="1758"/>
        </w:tabs>
        <w:jc w:val="center"/>
        <w:rPr>
          <w:b/>
          <w:sz w:val="28"/>
          <w:szCs w:val="28"/>
          <w:lang w:val="el-GR"/>
        </w:rPr>
      </w:pPr>
      <w:r>
        <w:rPr>
          <w:b/>
          <w:sz w:val="28"/>
          <w:szCs w:val="28"/>
          <w:lang w:val="el-GR"/>
        </w:rPr>
        <w:t>Αθλητικά Παπούτσια</w:t>
      </w:r>
    </w:p>
    <w:p w:rsidR="00AA79A3" w:rsidRDefault="00AA79A3" w:rsidP="00AA79A3">
      <w:pPr>
        <w:tabs>
          <w:tab w:val="left" w:pos="1758"/>
        </w:tabs>
        <w:rPr>
          <w:lang w:val="el-GR"/>
        </w:rPr>
      </w:pPr>
    </w:p>
    <w:p w:rsidR="00AA79A3" w:rsidRDefault="00AA79A3" w:rsidP="00AA79A3">
      <w:pPr>
        <w:tabs>
          <w:tab w:val="left" w:pos="1758"/>
        </w:tabs>
        <w:jc w:val="both"/>
        <w:rPr>
          <w:sz w:val="24"/>
          <w:szCs w:val="24"/>
          <w:lang w:val="el-GR"/>
        </w:rPr>
      </w:pPr>
      <w:r>
        <w:rPr>
          <w:sz w:val="24"/>
          <w:szCs w:val="24"/>
          <w:lang w:val="el-GR"/>
        </w:rPr>
        <w:t xml:space="preserve">Σε ποιον δεν αρέσει το σκωτσέζικο καρό;  Η </w:t>
      </w:r>
      <w:r>
        <w:rPr>
          <w:sz w:val="24"/>
          <w:szCs w:val="24"/>
        </w:rPr>
        <w:t>New</w:t>
      </w:r>
      <w:r>
        <w:rPr>
          <w:sz w:val="24"/>
          <w:szCs w:val="24"/>
          <w:lang w:val="el-GR"/>
        </w:rPr>
        <w:t xml:space="preserve"> </w:t>
      </w:r>
      <w:r>
        <w:rPr>
          <w:sz w:val="24"/>
          <w:szCs w:val="24"/>
        </w:rPr>
        <w:t>Balance</w:t>
      </w:r>
      <w:r>
        <w:rPr>
          <w:sz w:val="24"/>
          <w:szCs w:val="24"/>
          <w:lang w:val="el-GR"/>
        </w:rPr>
        <w:t xml:space="preserve"> παρουσιάζει τη νέα της σειρά αθλητικών παπουτσιών με μοτίβα αγγλικού καρό ως μέρος της νέας της κολεξιόν Φθινόπωρο/Χειμώνας. Θα είναι σύντομα διαθέσιμα στα καταστήματα. </w:t>
      </w:r>
    </w:p>
    <w:p w:rsidR="00AA79A3" w:rsidRDefault="00AA79A3" w:rsidP="00AA79A3">
      <w:pPr>
        <w:tabs>
          <w:tab w:val="left" w:pos="1758"/>
        </w:tabs>
        <w:rPr>
          <w:lang w:val="el-GR"/>
        </w:rPr>
      </w:pPr>
    </w:p>
    <w:p w:rsidR="00AA79A3" w:rsidRDefault="00AA79A3" w:rsidP="00AA79A3">
      <w:pPr>
        <w:tabs>
          <w:tab w:val="left" w:pos="1758"/>
        </w:tabs>
        <w:rPr>
          <w:lang w:val="el-GR"/>
        </w:rPr>
      </w:pPr>
      <w:r w:rsidRPr="005845B5">
        <w:rPr>
          <w:lang w:val="el-GR"/>
        </w:rPr>
        <w:t>Πίσω στις τάσεις</w:t>
      </w:r>
    </w:p>
    <w:p w:rsidR="00AA79A3" w:rsidRDefault="00AA79A3" w:rsidP="00AA79A3">
      <w:pPr>
        <w:tabs>
          <w:tab w:val="left" w:pos="1758"/>
        </w:tabs>
        <w:jc w:val="center"/>
        <w:rPr>
          <w:b/>
          <w:sz w:val="28"/>
          <w:szCs w:val="28"/>
          <w:lang w:val="el-GR"/>
        </w:rPr>
      </w:pPr>
      <w:bookmarkStart w:id="0" w:name="iphone"/>
      <w:bookmarkEnd w:id="0"/>
      <w:proofErr w:type="gramStart"/>
      <w:r>
        <w:rPr>
          <w:b/>
          <w:sz w:val="28"/>
          <w:szCs w:val="28"/>
        </w:rPr>
        <w:t>iPhone</w:t>
      </w:r>
      <w:proofErr w:type="gramEnd"/>
    </w:p>
    <w:p w:rsidR="00AA79A3" w:rsidRDefault="00AA79A3" w:rsidP="00AA79A3">
      <w:pPr>
        <w:tabs>
          <w:tab w:val="left" w:pos="1758"/>
        </w:tabs>
        <w:rPr>
          <w:lang w:val="el-GR"/>
        </w:rPr>
      </w:pPr>
    </w:p>
    <w:p w:rsidR="00AA79A3" w:rsidRDefault="00AA79A3" w:rsidP="00AA79A3">
      <w:pPr>
        <w:tabs>
          <w:tab w:val="left" w:pos="1758"/>
        </w:tabs>
        <w:jc w:val="both"/>
        <w:rPr>
          <w:sz w:val="24"/>
          <w:szCs w:val="24"/>
          <w:lang w:val="el-GR"/>
        </w:rPr>
      </w:pPr>
      <w:r>
        <w:rPr>
          <w:sz w:val="24"/>
          <w:szCs w:val="24"/>
          <w:lang w:val="el-GR"/>
        </w:rPr>
        <w:t xml:space="preserve">Πρόκειται για την τελευταία λέξη στην ασύρματη τεχνολογία. Το </w:t>
      </w:r>
      <w:r>
        <w:rPr>
          <w:sz w:val="24"/>
          <w:szCs w:val="24"/>
        </w:rPr>
        <w:t>iPhone</w:t>
      </w:r>
      <w:r>
        <w:rPr>
          <w:sz w:val="24"/>
          <w:szCs w:val="24"/>
          <w:lang w:val="el-GR"/>
        </w:rPr>
        <w:t xml:space="preserve"> της </w:t>
      </w:r>
      <w:r>
        <w:rPr>
          <w:sz w:val="24"/>
          <w:szCs w:val="24"/>
        </w:rPr>
        <w:t>Apple</w:t>
      </w:r>
      <w:r>
        <w:rPr>
          <w:sz w:val="24"/>
          <w:szCs w:val="24"/>
          <w:lang w:val="el-GR"/>
        </w:rPr>
        <w:t xml:space="preserve"> είναι ένα κινητό τηλέφωνο με δυνατότητες χρήσης πολυμέσων και σύνδεση στο </w:t>
      </w:r>
      <w:r>
        <w:rPr>
          <w:sz w:val="24"/>
          <w:szCs w:val="24"/>
        </w:rPr>
        <w:t>Internet</w:t>
      </w:r>
      <w:r>
        <w:rPr>
          <w:sz w:val="24"/>
          <w:szCs w:val="24"/>
          <w:lang w:val="el-GR"/>
        </w:rPr>
        <w:t xml:space="preserve">, του οποίου οι λειτουργίες περιλαμβάνουν τις λειτουργίες ενός τηλεφώνου με φωτογραφική μηχανή και πρόγραμμα αναπαραγωγής πολυμέσων. Προσφέρει υπηρεσίες </w:t>
      </w:r>
      <w:r>
        <w:rPr>
          <w:sz w:val="24"/>
          <w:szCs w:val="24"/>
        </w:rPr>
        <w:t>Internet</w:t>
      </w:r>
      <w:r>
        <w:rPr>
          <w:sz w:val="24"/>
          <w:szCs w:val="24"/>
          <w:lang w:val="el-GR"/>
        </w:rPr>
        <w:t xml:space="preserve">, όπως, για παράδειγμα, </w:t>
      </w:r>
      <w:r>
        <w:rPr>
          <w:sz w:val="24"/>
          <w:szCs w:val="24"/>
        </w:rPr>
        <w:t>e</w:t>
      </w:r>
      <w:r>
        <w:rPr>
          <w:sz w:val="24"/>
          <w:szCs w:val="24"/>
          <w:lang w:val="el-GR"/>
        </w:rPr>
        <w:t>-</w:t>
      </w:r>
      <w:r>
        <w:rPr>
          <w:sz w:val="24"/>
          <w:szCs w:val="24"/>
        </w:rPr>
        <w:t>mail</w:t>
      </w:r>
      <w:r>
        <w:rPr>
          <w:sz w:val="24"/>
          <w:szCs w:val="24"/>
          <w:lang w:val="el-GR"/>
        </w:rPr>
        <w:t xml:space="preserve">, μηνύματα κειμένου, περιήγηση στον Παγκόσμιο Ιστό, οπτικό τηλεφωνητή, καθώς και συνδεσιμότητα </w:t>
      </w:r>
      <w:r>
        <w:rPr>
          <w:sz w:val="24"/>
          <w:szCs w:val="24"/>
        </w:rPr>
        <w:t>Wi</w:t>
      </w:r>
      <w:r>
        <w:rPr>
          <w:sz w:val="24"/>
          <w:szCs w:val="24"/>
          <w:lang w:val="el-GR"/>
        </w:rPr>
        <w:t>-</w:t>
      </w:r>
      <w:r>
        <w:rPr>
          <w:sz w:val="24"/>
          <w:szCs w:val="24"/>
        </w:rPr>
        <w:t>Fi</w:t>
      </w:r>
      <w:r>
        <w:rPr>
          <w:sz w:val="24"/>
          <w:szCs w:val="24"/>
          <w:lang w:val="el-GR"/>
        </w:rPr>
        <w:t xml:space="preserve">. Η μοναδική του οθόνη αφής περιλαμβάνει ένα εικονικό πληκτρολόγιο και κουμπιά. Είναι διαθέσιμο από τα καταστήματα λιανοπωλητών των προϊόντων της </w:t>
      </w:r>
      <w:r>
        <w:rPr>
          <w:sz w:val="24"/>
          <w:szCs w:val="24"/>
        </w:rPr>
        <w:t>Apple</w:t>
      </w:r>
      <w:r>
        <w:rPr>
          <w:sz w:val="24"/>
          <w:szCs w:val="24"/>
          <w:lang w:val="el-GR"/>
        </w:rPr>
        <w:t xml:space="preserve"> και από το ηλεκτρονικό κατάστημα </w:t>
      </w:r>
      <w:r>
        <w:rPr>
          <w:sz w:val="24"/>
          <w:szCs w:val="24"/>
        </w:rPr>
        <w:t>Apple</w:t>
      </w:r>
      <w:r>
        <w:rPr>
          <w:sz w:val="24"/>
          <w:szCs w:val="24"/>
          <w:lang w:val="el-GR"/>
        </w:rPr>
        <w:t xml:space="preserve"> </w:t>
      </w:r>
      <w:r>
        <w:rPr>
          <w:sz w:val="24"/>
          <w:szCs w:val="24"/>
        </w:rPr>
        <w:t>Online</w:t>
      </w:r>
      <w:r>
        <w:rPr>
          <w:sz w:val="24"/>
          <w:szCs w:val="24"/>
          <w:lang w:val="el-GR"/>
        </w:rPr>
        <w:t>.</w:t>
      </w:r>
    </w:p>
    <w:p w:rsidR="00AA79A3" w:rsidRDefault="00AA79A3" w:rsidP="00AA79A3">
      <w:pPr>
        <w:tabs>
          <w:tab w:val="left" w:pos="1758"/>
        </w:tabs>
        <w:rPr>
          <w:lang w:val="el-GR"/>
        </w:rPr>
      </w:pPr>
    </w:p>
    <w:p w:rsidR="00AA79A3" w:rsidRDefault="00AA79A3" w:rsidP="00AA79A3">
      <w:pPr>
        <w:tabs>
          <w:tab w:val="left" w:pos="1758"/>
        </w:tabs>
        <w:rPr>
          <w:lang w:val="el-GR"/>
        </w:rPr>
      </w:pPr>
      <w:r w:rsidRPr="005845B5">
        <w:rPr>
          <w:lang w:val="el-GR"/>
        </w:rPr>
        <w:t>Επιστροφή στις τάσεις</w:t>
      </w:r>
    </w:p>
    <w:p w:rsidR="00AA79A3" w:rsidRDefault="00AA79A3" w:rsidP="00AA79A3">
      <w:pPr>
        <w:tabs>
          <w:tab w:val="left" w:pos="1758"/>
        </w:tabs>
        <w:jc w:val="center"/>
        <w:rPr>
          <w:b/>
          <w:sz w:val="28"/>
          <w:szCs w:val="28"/>
          <w:lang w:val="el-GR"/>
        </w:rPr>
      </w:pPr>
      <w:bookmarkStart w:id="1" w:name="aviator_sunglasses"/>
      <w:bookmarkEnd w:id="1"/>
      <w:r>
        <w:rPr>
          <w:b/>
          <w:sz w:val="28"/>
          <w:szCs w:val="28"/>
          <w:lang w:val="el-GR"/>
        </w:rPr>
        <w:t>Γυαλιά ηλίου αεροπόρου</w:t>
      </w:r>
    </w:p>
    <w:p w:rsidR="00AA79A3" w:rsidRDefault="00AA79A3" w:rsidP="00AA79A3">
      <w:pPr>
        <w:tabs>
          <w:tab w:val="left" w:pos="1758"/>
        </w:tabs>
        <w:rPr>
          <w:lang w:val="el-GR"/>
        </w:rPr>
      </w:pPr>
    </w:p>
    <w:p w:rsidR="00AA79A3" w:rsidRDefault="00AA79A3" w:rsidP="00AA79A3">
      <w:pPr>
        <w:tabs>
          <w:tab w:val="left" w:pos="1758"/>
        </w:tabs>
        <w:jc w:val="both"/>
        <w:rPr>
          <w:sz w:val="24"/>
          <w:szCs w:val="24"/>
          <w:lang w:val="el-GR"/>
        </w:rPr>
      </w:pPr>
      <w:r>
        <w:rPr>
          <w:sz w:val="24"/>
          <w:szCs w:val="24"/>
          <w:lang w:val="el-GR"/>
        </w:rPr>
        <w:t xml:space="preserve">Ναι, είναι και πάλι στη μόδα! Δημιουργημένα για πρώτη φορά από την εταιρεία </w:t>
      </w:r>
      <w:r>
        <w:rPr>
          <w:sz w:val="24"/>
          <w:szCs w:val="24"/>
        </w:rPr>
        <w:t>Ray</w:t>
      </w:r>
      <w:r>
        <w:rPr>
          <w:sz w:val="24"/>
          <w:szCs w:val="24"/>
          <w:lang w:val="el-GR"/>
        </w:rPr>
        <w:t>-</w:t>
      </w:r>
      <w:r>
        <w:rPr>
          <w:sz w:val="24"/>
          <w:szCs w:val="24"/>
        </w:rPr>
        <w:t>Ban</w:t>
      </w:r>
      <w:r>
        <w:rPr>
          <w:sz w:val="24"/>
          <w:szCs w:val="24"/>
          <w:lang w:val="el-GR"/>
        </w:rPr>
        <w:t xml:space="preserve"> το 1937, τα γυαλιά ηλίου αεροπόρου χαρακτηρίζονται από σκοτεινούς αντανακλαστικούς φακούς που το μέγεθός τους φτάνει δύο ή τρεις φορές το κοίλωμα του ματιού. Τα στυλ κατασκευής των σκελετών γυαλιών για τη νέα σεζόν διατηρούν την τάση χρήσης μεγάλων στρογγυλών και τετράγωνων σχημάτων. Μερικές από τις πιο περιζήτητες συλλογές αυτής της χρονιάς θα κυκλοφορήσουν από τις εταιρείες </w:t>
      </w:r>
      <w:r>
        <w:rPr>
          <w:sz w:val="24"/>
          <w:szCs w:val="24"/>
        </w:rPr>
        <w:t>Versace</w:t>
      </w:r>
      <w:r>
        <w:rPr>
          <w:sz w:val="24"/>
          <w:szCs w:val="24"/>
          <w:lang w:val="el-GR"/>
        </w:rPr>
        <w:t xml:space="preserve"> και </w:t>
      </w:r>
      <w:r>
        <w:rPr>
          <w:sz w:val="24"/>
          <w:szCs w:val="24"/>
        </w:rPr>
        <w:t>Police</w:t>
      </w:r>
      <w:r>
        <w:rPr>
          <w:sz w:val="24"/>
          <w:szCs w:val="24"/>
          <w:lang w:val="el-GR"/>
        </w:rPr>
        <w:t>.</w:t>
      </w:r>
    </w:p>
    <w:p w:rsidR="00AA79A3" w:rsidRDefault="00AA79A3" w:rsidP="00AA79A3">
      <w:pPr>
        <w:tabs>
          <w:tab w:val="left" w:pos="1758"/>
        </w:tabs>
        <w:rPr>
          <w:lang w:val="el-GR"/>
        </w:rPr>
      </w:pPr>
    </w:p>
    <w:p w:rsidR="00AA79A3" w:rsidRDefault="00AA79A3" w:rsidP="00AA79A3">
      <w:pPr>
        <w:tabs>
          <w:tab w:val="left" w:pos="1758"/>
        </w:tabs>
        <w:rPr>
          <w:lang w:val="el-GR"/>
        </w:rPr>
      </w:pPr>
      <w:r w:rsidRPr="005845B5">
        <w:rPr>
          <w:lang w:val="el-GR"/>
        </w:rPr>
        <w:t>Επιστροφή στις τάσεις</w:t>
      </w:r>
    </w:p>
    <w:p w:rsidR="00AA79A3" w:rsidRDefault="00AA79A3" w:rsidP="00AA79A3">
      <w:pPr>
        <w:tabs>
          <w:tab w:val="left" w:pos="1758"/>
        </w:tabs>
        <w:jc w:val="center"/>
        <w:rPr>
          <w:b/>
          <w:sz w:val="28"/>
          <w:szCs w:val="28"/>
          <w:lang w:val="el-GR"/>
        </w:rPr>
      </w:pPr>
      <w:bookmarkStart w:id="2" w:name="platform_shoes"/>
      <w:bookmarkEnd w:id="2"/>
      <w:r>
        <w:rPr>
          <w:b/>
          <w:sz w:val="28"/>
          <w:szCs w:val="28"/>
          <w:lang w:val="el-GR"/>
        </w:rPr>
        <w:t>Παπούτσια με παχιά σόλα</w:t>
      </w:r>
    </w:p>
    <w:p w:rsidR="00AA79A3" w:rsidRDefault="00AA79A3" w:rsidP="00AA79A3">
      <w:pPr>
        <w:tabs>
          <w:tab w:val="left" w:pos="1758"/>
        </w:tabs>
        <w:rPr>
          <w:lang w:val="el-GR"/>
        </w:rPr>
      </w:pPr>
    </w:p>
    <w:p w:rsidR="00AA79A3" w:rsidRDefault="00AA79A3" w:rsidP="00AA79A3">
      <w:pPr>
        <w:tabs>
          <w:tab w:val="left" w:pos="1758"/>
        </w:tabs>
        <w:jc w:val="both"/>
        <w:rPr>
          <w:sz w:val="24"/>
          <w:szCs w:val="24"/>
          <w:lang w:val="el-GR"/>
        </w:rPr>
      </w:pPr>
      <w:r>
        <w:rPr>
          <w:sz w:val="24"/>
          <w:szCs w:val="24"/>
          <w:lang w:val="el-GR"/>
        </w:rPr>
        <w:t xml:space="preserve">Εάν ξέρεις κάποιον που έχει ένα ζευγάρι τέτοια παπούτσια, το πιθανότερο είναι ότι θα βρίσκονται στο πίσω μέρος της ντουλάπας του/της. Παλιότερα, αυτό το είδος παπουτσιού το φορούσαν παντού. Πολλά πόδια ήταν διακοσμημένα με καστόρι, φρούτα, λουλούδια, ασήμι, ουράνια τόξα, φωτεινά χρώματα και αστεράκια. </w:t>
      </w:r>
    </w:p>
    <w:p w:rsidR="00AA79A3" w:rsidRDefault="00AA79A3" w:rsidP="00AA79A3">
      <w:pPr>
        <w:tabs>
          <w:tab w:val="left" w:pos="1758"/>
        </w:tabs>
        <w:rPr>
          <w:lang w:val="el-GR"/>
        </w:rPr>
      </w:pPr>
    </w:p>
    <w:p w:rsidR="00AA79A3" w:rsidRDefault="00AA79A3" w:rsidP="00AA79A3">
      <w:pPr>
        <w:tabs>
          <w:tab w:val="left" w:pos="1758"/>
        </w:tabs>
        <w:rPr>
          <w:lang w:val="el-GR"/>
        </w:rPr>
      </w:pPr>
      <w:r w:rsidRPr="005845B5">
        <w:rPr>
          <w:lang w:val="el-GR"/>
        </w:rPr>
        <w:t>Επιστροφή στις τάσεις</w:t>
      </w:r>
    </w:p>
    <w:p w:rsidR="00AA79A3" w:rsidRDefault="00AA79A3" w:rsidP="00AA79A3">
      <w:pPr>
        <w:tabs>
          <w:tab w:val="left" w:pos="1758"/>
        </w:tabs>
        <w:jc w:val="center"/>
        <w:rPr>
          <w:b/>
          <w:sz w:val="28"/>
          <w:szCs w:val="28"/>
          <w:lang w:val="el-GR"/>
        </w:rPr>
      </w:pPr>
      <w:bookmarkStart w:id="3" w:name="boombox"/>
      <w:bookmarkEnd w:id="3"/>
      <w:r>
        <w:rPr>
          <w:b/>
          <w:sz w:val="28"/>
          <w:szCs w:val="28"/>
          <w:lang w:val="el-GR"/>
        </w:rPr>
        <w:t>Το φορητό ραδιοκασετόφωνο</w:t>
      </w:r>
    </w:p>
    <w:p w:rsidR="00AA79A3" w:rsidRDefault="00AA79A3" w:rsidP="00AA79A3">
      <w:pPr>
        <w:tabs>
          <w:tab w:val="left" w:pos="1758"/>
        </w:tabs>
        <w:rPr>
          <w:lang w:val="el-GR"/>
        </w:rPr>
      </w:pPr>
    </w:p>
    <w:p w:rsidR="00AA79A3" w:rsidRDefault="00AA79A3" w:rsidP="00AA79A3">
      <w:pPr>
        <w:tabs>
          <w:tab w:val="left" w:pos="1758"/>
        </w:tabs>
        <w:jc w:val="both"/>
        <w:rPr>
          <w:sz w:val="24"/>
          <w:szCs w:val="24"/>
          <w:lang w:val="el-GR"/>
        </w:rPr>
      </w:pPr>
      <w:r>
        <w:rPr>
          <w:sz w:val="24"/>
          <w:szCs w:val="24"/>
          <w:lang w:val="el-GR"/>
        </w:rPr>
        <w:t xml:space="preserve">Τα πρώτα φορητά ραδιοκασετόφωνα παρουσιάστηκαν από διάφορες εταιρείες στα τέλη της δεκαετίας του 1970. Κατόπιν, προστέθηκε η </w:t>
      </w:r>
      <w:r>
        <w:rPr>
          <w:sz w:val="24"/>
          <w:szCs w:val="24"/>
          <w:lang w:val="el-GR"/>
        </w:rPr>
        <w:lastRenderedPageBreak/>
        <w:t xml:space="preserve">δυνατότητα στερεοφωνικής αναπαραγωγής στα ήδη υπάρχοντα ραδιοκασετόφωνα. Συσχετιζόμενα τις περισσότερες φορές με τη μουσική </w:t>
      </w:r>
      <w:r>
        <w:rPr>
          <w:sz w:val="24"/>
          <w:szCs w:val="24"/>
        </w:rPr>
        <w:t>break</w:t>
      </w:r>
      <w:r>
        <w:rPr>
          <w:sz w:val="24"/>
          <w:szCs w:val="24"/>
          <w:lang w:val="el-GR"/>
        </w:rPr>
        <w:t xml:space="preserve"> </w:t>
      </w:r>
      <w:r>
        <w:rPr>
          <w:sz w:val="24"/>
          <w:szCs w:val="24"/>
        </w:rPr>
        <w:t>dance</w:t>
      </w:r>
      <w:r>
        <w:rPr>
          <w:sz w:val="24"/>
          <w:szCs w:val="24"/>
          <w:lang w:val="el-GR"/>
        </w:rPr>
        <w:t xml:space="preserve"> και την κουλτούρα </w:t>
      </w:r>
      <w:r>
        <w:rPr>
          <w:sz w:val="24"/>
          <w:szCs w:val="24"/>
        </w:rPr>
        <w:t>hip</w:t>
      </w:r>
      <w:r>
        <w:rPr>
          <w:sz w:val="24"/>
          <w:szCs w:val="24"/>
          <w:lang w:val="el-GR"/>
        </w:rPr>
        <w:t xml:space="preserve"> </w:t>
      </w:r>
      <w:r>
        <w:rPr>
          <w:sz w:val="24"/>
          <w:szCs w:val="24"/>
        </w:rPr>
        <w:t>hop</w:t>
      </w:r>
      <w:r>
        <w:rPr>
          <w:sz w:val="24"/>
          <w:szCs w:val="24"/>
          <w:lang w:val="el-GR"/>
        </w:rPr>
        <w:t xml:space="preserve">, πολλά από αυτά τα είδαμε για πρώτη φορά σε μουσικά βιντεοκλίπ και στην τηλεόραση. Οι κατασκευαστές ανταγωνίστηκαν μεταξύ τους για να κατασκευάσουν το μεγαλύτερο και ισχυρότερο ηχητικό σύστημα με τον καθαρότερο ήχο και τα περισσότερα μπάσα.  Σύγκρινε το φορητό ραδιοκασετόφωνο με τις σημερινές φορητές συσκευής αναπαραγωγής </w:t>
      </w:r>
      <w:proofErr w:type="spellStart"/>
      <w:r>
        <w:rPr>
          <w:sz w:val="24"/>
          <w:szCs w:val="24"/>
        </w:rPr>
        <w:t>mp</w:t>
      </w:r>
      <w:proofErr w:type="spellEnd"/>
      <w:r>
        <w:rPr>
          <w:sz w:val="24"/>
          <w:szCs w:val="24"/>
          <w:lang w:val="el-GR"/>
        </w:rPr>
        <w:t>3 και τα ασύρματα τηλέφωνα. Σήμερα, οι κατασκευαστές ανταγωνίζονται στην κατασκευή των μικρότερων συσκευών που είναι δυνατόν να κατασκευαστούν!</w:t>
      </w:r>
    </w:p>
    <w:p w:rsidR="00AA79A3" w:rsidRDefault="00AA79A3" w:rsidP="00AA79A3">
      <w:pPr>
        <w:tabs>
          <w:tab w:val="left" w:pos="1758"/>
        </w:tabs>
        <w:rPr>
          <w:lang w:val="el-GR"/>
        </w:rPr>
      </w:pPr>
    </w:p>
    <w:p w:rsidR="00AA79A3" w:rsidRDefault="00AA79A3" w:rsidP="00AA79A3">
      <w:pPr>
        <w:tabs>
          <w:tab w:val="left" w:pos="1758"/>
        </w:tabs>
        <w:rPr>
          <w:lang w:val="el-GR"/>
        </w:rPr>
      </w:pPr>
      <w:r w:rsidRPr="005845B5">
        <w:rPr>
          <w:lang w:val="el-GR"/>
        </w:rPr>
        <w:t>Επιστροφή στις τάσεις</w:t>
      </w:r>
    </w:p>
    <w:p w:rsidR="00AA79A3" w:rsidRDefault="00AA79A3" w:rsidP="00AA79A3">
      <w:pPr>
        <w:tabs>
          <w:tab w:val="left" w:pos="1758"/>
        </w:tabs>
        <w:jc w:val="center"/>
        <w:rPr>
          <w:b/>
          <w:sz w:val="28"/>
          <w:szCs w:val="28"/>
          <w:lang w:val="el-GR"/>
        </w:rPr>
      </w:pPr>
      <w:bookmarkStart w:id="4" w:name="cateye_glasses"/>
      <w:bookmarkEnd w:id="4"/>
    </w:p>
    <w:p w:rsidR="00AA79A3" w:rsidRDefault="00AA79A3" w:rsidP="00AA79A3">
      <w:pPr>
        <w:tabs>
          <w:tab w:val="left" w:pos="1758"/>
        </w:tabs>
        <w:jc w:val="center"/>
        <w:rPr>
          <w:b/>
          <w:sz w:val="28"/>
          <w:szCs w:val="28"/>
          <w:lang w:val="el-GR"/>
        </w:rPr>
      </w:pPr>
    </w:p>
    <w:p w:rsidR="00AA79A3" w:rsidRDefault="00AA79A3" w:rsidP="00AA79A3">
      <w:pPr>
        <w:tabs>
          <w:tab w:val="left" w:pos="1758"/>
        </w:tabs>
        <w:jc w:val="center"/>
        <w:rPr>
          <w:b/>
          <w:sz w:val="28"/>
          <w:szCs w:val="28"/>
          <w:lang w:val="el-GR"/>
        </w:rPr>
      </w:pPr>
      <w:r>
        <w:rPr>
          <w:b/>
          <w:sz w:val="28"/>
          <w:szCs w:val="28"/>
          <w:lang w:val="el-GR"/>
        </w:rPr>
        <w:t>Γατίσια γυαλιά</w:t>
      </w:r>
    </w:p>
    <w:p w:rsidR="00AA79A3" w:rsidRDefault="00AA79A3" w:rsidP="00AA79A3">
      <w:pPr>
        <w:tabs>
          <w:tab w:val="left" w:pos="1758"/>
        </w:tabs>
        <w:rPr>
          <w:lang w:val="el-GR"/>
        </w:rPr>
      </w:pPr>
    </w:p>
    <w:p w:rsidR="00AA79A3" w:rsidRDefault="00AA79A3" w:rsidP="00AA79A3">
      <w:pPr>
        <w:tabs>
          <w:tab w:val="left" w:pos="1758"/>
        </w:tabs>
        <w:jc w:val="both"/>
        <w:rPr>
          <w:sz w:val="24"/>
          <w:szCs w:val="24"/>
          <w:lang w:val="el-GR"/>
        </w:rPr>
      </w:pPr>
      <w:r>
        <w:rPr>
          <w:sz w:val="24"/>
          <w:szCs w:val="24"/>
          <w:lang w:val="el-GR"/>
        </w:rPr>
        <w:t>Τίποτα δεν χαρακτηρίζει καλύτερα τη δεκαετία του 1950 από τα γατίσια γυαλιά. Τον καιρό εκείνο, γίνονταν ανάρπαστα. Πολλά από αυτά ήταν διακοσμημένα με στρας. Βάλτε και τα αθλητικά παπούτσια σας και είστε έτοιμοι (-ες)!</w:t>
      </w:r>
    </w:p>
    <w:p w:rsidR="00AA79A3" w:rsidRDefault="00AA79A3" w:rsidP="00AA79A3">
      <w:pPr>
        <w:tabs>
          <w:tab w:val="left" w:pos="1758"/>
        </w:tabs>
        <w:rPr>
          <w:lang w:val="el-GR"/>
        </w:rPr>
      </w:pPr>
    </w:p>
    <w:p w:rsidR="00AA79A3" w:rsidRPr="005845B5" w:rsidRDefault="00AA79A3" w:rsidP="00AA79A3">
      <w:pPr>
        <w:rPr>
          <w:lang w:val="el-GR"/>
        </w:rPr>
      </w:pPr>
    </w:p>
    <w:p w:rsidR="006A0FA6" w:rsidRPr="00AA79A3" w:rsidRDefault="00AA79A3">
      <w:pPr>
        <w:rPr>
          <w:lang w:val="el-GR"/>
        </w:rPr>
      </w:pPr>
      <w:bookmarkStart w:id="5" w:name="_GoBack"/>
      <w:bookmarkEnd w:id="5"/>
    </w:p>
    <w:sectPr w:rsidR="006A0FA6" w:rsidRPr="00AA7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4E"/>
    <w:rsid w:val="00622ACB"/>
    <w:rsid w:val="009C34BA"/>
    <w:rsid w:val="00A0744E"/>
    <w:rsid w:val="00AA79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A3"/>
    <w:pPr>
      <w:spacing w:after="0" w:line="240" w:lineRule="auto"/>
    </w:pPr>
    <w:rPr>
      <w:rFonts w:ascii="Century Gothic" w:hAnsi="Century Gothic"/>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A3"/>
    <w:pPr>
      <w:spacing w:after="0" w:line="240" w:lineRule="auto"/>
    </w:pPr>
    <w:rPr>
      <w:rFonts w:ascii="Century Gothic" w:hAnsi="Century Gothic"/>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2425</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pkakavou</dc:creator>
  <cp:keywords/>
  <dc:description/>
  <cp:lastModifiedBy>pkakavou</cp:lastModifiedBy>
  <cp:revision>2</cp:revision>
  <dcterms:created xsi:type="dcterms:W3CDTF">2020-04-10T00:18:00Z</dcterms:created>
  <dcterms:modified xsi:type="dcterms:W3CDTF">2020-04-10T00:18:00Z</dcterms:modified>
</cp:coreProperties>
</file>